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bookmarkStart w:id="0" w:name="_GoBack"/>
      <w:bookmarkEnd w:id="0"/>
    </w:p>
    <w:p>
      <w:pPr>
        <w:spacing w:before="312" w:beforeLines="100"/>
        <w:jc w:val="center"/>
        <w:rPr>
          <w:b/>
          <w:sz w:val="72"/>
          <w:szCs w:val="7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1597467763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1597467763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1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1"/>
              </w:rPr>
              <w:t>址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2"/>
              </w:rPr>
              <w:t>单位联系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2"/>
              </w:rPr>
              <w:t>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3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3"/>
              </w:rPr>
              <w:t>话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4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4"/>
              </w:rPr>
              <w:t>箱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5"/>
              </w:rPr>
              <w:t>合作高校名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5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年5月</w:t>
      </w:r>
    </w:p>
    <w:p>
      <w:pPr>
        <w:spacing w:after="156" w:afterLines="50" w:line="380" w:lineRule="exact"/>
        <w:jc w:val="center"/>
        <w:rPr>
          <w:szCs w:val="21"/>
        </w:rPr>
        <w:sectPr>
          <w:footerReference r:id="rId3" w:type="even"/>
          <w:pgSz w:w="11906" w:h="16838"/>
          <w:pgMar w:top="1247" w:right="1474" w:bottom="1247" w:left="1474" w:header="851" w:footer="907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单位性质（党政机关/事业单位/社会组织）</w:t>
            </w:r>
          </w:p>
        </w:tc>
        <w:tc>
          <w:tcPr>
            <w:tcW w:w="718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7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科学研究平台情况（</w:t>
            </w:r>
            <w:r>
              <w:rPr>
                <w:rFonts w:eastAsia="仿宋_GB2312"/>
                <w:sz w:val="24"/>
              </w:rPr>
              <w:t>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</w:t>
            </w:r>
            <w:r>
              <w:rPr>
                <w:rFonts w:hint="eastAsia" w:eastAsia="仿宋_GB2312"/>
                <w:sz w:val="24"/>
                <w:lang w:val="en-US" w:eastAsia="zh-CN"/>
              </w:rPr>
              <w:t>合作</w:t>
            </w:r>
            <w:r>
              <w:rPr>
                <w:rFonts w:eastAsia="仿宋_GB2312"/>
                <w:sz w:val="24"/>
              </w:rPr>
              <w:t>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</w:t>
            </w:r>
            <w:r>
              <w:rPr>
                <w:rFonts w:hint="eastAsia" w:eastAsia="仿宋_GB2312"/>
                <w:sz w:val="24"/>
                <w:lang w:val="en-US" w:eastAsia="zh-CN"/>
              </w:rPr>
              <w:t>高校和企业</w:t>
            </w:r>
            <w:r>
              <w:rPr>
                <w:rFonts w:eastAsia="仿宋_GB2312"/>
                <w:sz w:val="24"/>
              </w:rPr>
              <w:t>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4.研究生进站培养计划和方案（具体培养方案需明确建设期内拟进站培养半年以上研究生人数，培养方式，工作站职责情况等，限1000字以内）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ZhZjkwMWJlMDNiMjk0ZjYyMDY2ZDQ2OGFkZjQifQ=="/>
    <w:docVar w:name="KSO_WPS_MARK_KEY" w:val="5298486b-3253-44e4-b5eb-894df4420868"/>
  </w:docVars>
  <w:rsids>
    <w:rsidRoot w:val="411C5879"/>
    <w:rsid w:val="411C5879"/>
    <w:rsid w:val="41F54F3B"/>
    <w:rsid w:val="53373E0C"/>
    <w:rsid w:val="55632A82"/>
    <w:rsid w:val="62142971"/>
    <w:rsid w:val="780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529</Words>
  <Characters>542</Characters>
  <Lines>0</Lines>
  <Paragraphs>0</Paragraphs>
  <TotalTime>1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2023-05-31T09:03:00Z</dcterms:created>
  <dc:creator>梦欣</dc:creator>
  <cp:lastModifiedBy>梦欣</cp:lastModifiedBy>
  <dcterms:modified xsi:type="dcterms:W3CDTF">2024-06-03T03:18:29Z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01F44FD2BCD848C7955AFB41B23EE3D0_12</vt:lpwstr>
  </property>
</Properties>
</file>