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 w:cs="Times New Roman"/>
          <w:b/>
          <w:sz w:val="48"/>
          <w:szCs w:val="48"/>
        </w:rPr>
      </w:pPr>
      <w:r>
        <w:rPr>
          <w:rFonts w:hint="eastAsia" w:ascii="华文中宋" w:hAnsi="华文中宋" w:eastAsia="华文中宋" w:cs="Times New Roman"/>
          <w:b/>
          <w:sz w:val="48"/>
          <w:szCs w:val="48"/>
        </w:rPr>
        <w:t>江苏省推优硕士学位论文封面</w:t>
      </w:r>
    </w:p>
    <w:p>
      <w:pPr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（专硕）</w:t>
      </w:r>
    </w:p>
    <w:p>
      <w:pPr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（2019/2020 学年）</w:t>
      </w:r>
    </w:p>
    <w:p>
      <w:pPr>
        <w:spacing w:line="500" w:lineRule="exact"/>
        <w:jc w:val="center"/>
        <w:rPr>
          <w:rFonts w:ascii="Times New Roman" w:hAnsi="Times New Roman" w:eastAsia="隶书" w:cs="Times New Roman"/>
          <w:sz w:val="52"/>
          <w:szCs w:val="24"/>
        </w:rPr>
      </w:pPr>
    </w:p>
    <w:p>
      <w:pPr>
        <w:spacing w:line="500" w:lineRule="exact"/>
        <w:jc w:val="center"/>
        <w:rPr>
          <w:rFonts w:ascii="Times New Roman" w:hAnsi="Times New Roman" w:eastAsia="隶书" w:cs="Times New Roman"/>
          <w:sz w:val="52"/>
          <w:szCs w:val="24"/>
        </w:rPr>
      </w:pPr>
    </w:p>
    <w:p>
      <w:pPr>
        <w:spacing w:line="500" w:lineRule="exact"/>
        <w:ind w:firstLine="1692" w:firstLineChars="705"/>
        <w:jc w:val="center"/>
        <w:rPr>
          <w:rFonts w:ascii="Times New Roman" w:hAnsi="Times New Roman" w:eastAsia="隶书" w:cs="Times New Roman"/>
          <w:sz w:val="24"/>
          <w:szCs w:val="24"/>
        </w:rPr>
      </w:pPr>
      <w:bookmarkStart w:id="0" w:name="_GoBack"/>
      <w:bookmarkEnd w:id="0"/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专业学位类别代码：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专业学位类别名称：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专业领域代码：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专业领域名称：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color w:val="000000"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color w:val="000000"/>
          <w:sz w:val="24"/>
          <w:szCs w:val="24"/>
        </w:rPr>
        <w:t>论文研究类型：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论文关键词：</w:t>
      </w:r>
    </w:p>
    <w:p>
      <w:pPr>
        <w:spacing w:line="500" w:lineRule="exact"/>
        <w:ind w:firstLine="1692" w:firstLineChars="705"/>
        <w:rPr>
          <w:rFonts w:ascii="Times New Roman" w:hAnsi="Times New Roman" w:eastAsia="隶书" w:cs="Times New Roman"/>
          <w:sz w:val="24"/>
          <w:szCs w:val="24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论文题目：</w:t>
      </w: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  <w:u w:val="single"/>
        </w:rPr>
      </w:pPr>
    </w:p>
    <w:p>
      <w:pPr>
        <w:spacing w:line="500" w:lineRule="exact"/>
        <w:ind w:firstLine="1699" w:firstLineChars="705"/>
        <w:rPr>
          <w:rFonts w:ascii="楷体_GB2312" w:hAnsi="Times New Roman" w:eastAsia="楷体_GB2312" w:cs="Times New Roman"/>
          <w:b/>
          <w:sz w:val="24"/>
          <w:szCs w:val="24"/>
        </w:rPr>
      </w:pPr>
    </w:p>
    <w:p>
      <w:pPr>
        <w:spacing w:line="500" w:lineRule="exact"/>
        <w:ind w:right="1312"/>
        <w:rPr>
          <w:rFonts w:ascii="Times New Roman" w:hAnsi="Times New Roman" w:eastAsia="仿宋_GB2312" w:cs="Times New Roman"/>
          <w:sz w:val="44"/>
          <w:szCs w:val="24"/>
        </w:rPr>
      </w:pPr>
    </w:p>
    <w:p>
      <w:pPr>
        <w:spacing w:line="500" w:lineRule="exact"/>
        <w:ind w:right="1312"/>
        <w:rPr>
          <w:rFonts w:ascii="Times New Roman" w:hAnsi="Times New Roman" w:eastAsia="仿宋_GB2312" w:cs="Times New Roman"/>
          <w:sz w:val="44"/>
          <w:szCs w:val="24"/>
        </w:rPr>
      </w:pPr>
    </w:p>
    <w:p>
      <w:pPr>
        <w:ind w:right="1312" w:firstLine="1785"/>
        <w:jc w:val="center"/>
        <w:rPr>
          <w:rFonts w:ascii="楷体_GB2312" w:hAnsi="Times New Roman" w:eastAsia="楷体_GB2312" w:cs="Times New Roman"/>
          <w:b/>
          <w:sz w:val="36"/>
          <w:szCs w:val="36"/>
        </w:rPr>
      </w:pPr>
      <w:r>
        <w:rPr>
          <w:rFonts w:hint="eastAsia" w:ascii="楷体_GB2312" w:hAnsi="Times New Roman" w:eastAsia="楷体_GB2312" w:cs="Times New Roman"/>
          <w:b/>
          <w:sz w:val="36"/>
          <w:szCs w:val="36"/>
        </w:rPr>
        <w:t>江苏省教育评估院 制</w:t>
      </w:r>
    </w:p>
    <w:p>
      <w:pPr>
        <w:ind w:right="1312"/>
        <w:jc w:val="left"/>
        <w:rPr>
          <w:rFonts w:ascii="黑体" w:hAnsi="黑体" w:eastAsia="黑体" w:cs="Times New Roman"/>
          <w:b/>
          <w:sz w:val="28"/>
          <w:szCs w:val="28"/>
        </w:rPr>
      </w:pPr>
    </w:p>
    <w:p>
      <w:pPr>
        <w:ind w:right="1312"/>
        <w:jc w:val="left"/>
        <w:rPr>
          <w:rFonts w:ascii="黑体" w:hAnsi="黑体" w:eastAsia="黑体" w:cs="Times New Roman"/>
          <w:b/>
          <w:sz w:val="28"/>
          <w:szCs w:val="28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347DA"/>
    <w:rsid w:val="295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2021-05-14T01:36:00Z</dcterms:created>
  <dc:creator>Admin</dc:creator>
  <cp:lastModifiedBy>Admin</cp:lastModifiedBy>
  <dcterms:modified xsi:type="dcterms:W3CDTF">2021-05-14T01:36:55Z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